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6" w:rsidRDefault="001D01B6" w:rsidP="001D01B6">
      <w:pPr>
        <w:contextualSpacing/>
        <w:jc w:val="center"/>
        <w:rPr>
          <w:b/>
        </w:rPr>
      </w:pPr>
    </w:p>
    <w:p w:rsidR="001D01B6" w:rsidRPr="004133BD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4133BD">
        <w:rPr>
          <w:rFonts w:ascii="Arial" w:hAnsi="Arial" w:cs="Arial"/>
          <w:b/>
          <w:sz w:val="20"/>
          <w:szCs w:val="20"/>
        </w:rPr>
        <w:t>MÊS DE MAIO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RPr="004133BD" w:rsidTr="00EF7952">
        <w:tc>
          <w:tcPr>
            <w:tcW w:w="2881" w:type="dxa"/>
          </w:tcPr>
          <w:p w:rsidR="001D01B6" w:rsidRPr="004133BD" w:rsidRDefault="001D01B6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1D01B6" w:rsidRPr="004133BD" w:rsidRDefault="004133BD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4133BD">
              <w:rPr>
                <w:rFonts w:ascii="Arial" w:hAnsi="Arial" w:cs="Arial"/>
                <w:color w:val="007BC2"/>
                <w:sz w:val="20"/>
                <w:szCs w:val="20"/>
              </w:rPr>
              <w:t>56.530,31</w:t>
            </w:r>
          </w:p>
        </w:tc>
      </w:tr>
      <w:tr w:rsidR="001D01B6" w:rsidRPr="004133BD" w:rsidTr="00EF7952">
        <w:tc>
          <w:tcPr>
            <w:tcW w:w="2881" w:type="dxa"/>
          </w:tcPr>
          <w:p w:rsidR="001D01B6" w:rsidRPr="004133BD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1D01B6" w:rsidRPr="004133BD" w:rsidRDefault="004133BD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00,00</w:t>
            </w:r>
          </w:p>
        </w:tc>
      </w:tr>
      <w:tr w:rsidR="001D01B6" w:rsidRPr="004133BD" w:rsidTr="00EF7952">
        <w:tc>
          <w:tcPr>
            <w:tcW w:w="2881" w:type="dxa"/>
          </w:tcPr>
          <w:p w:rsidR="001D01B6" w:rsidRPr="004133BD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1D01B6" w:rsidRPr="004133BD" w:rsidRDefault="004133BD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color w:val="FF0000"/>
                <w:sz w:val="20"/>
                <w:szCs w:val="20"/>
              </w:rPr>
              <w:t>147,60</w:t>
            </w:r>
          </w:p>
        </w:tc>
      </w:tr>
      <w:tr w:rsidR="00537CEF" w:rsidRPr="004133BD" w:rsidTr="00EF7952">
        <w:tc>
          <w:tcPr>
            <w:tcW w:w="2881" w:type="dxa"/>
          </w:tcPr>
          <w:p w:rsidR="00537CEF" w:rsidRPr="004133BD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4133BD" w:rsidRDefault="004133BD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color w:val="007BC2"/>
                <w:sz w:val="20"/>
                <w:szCs w:val="20"/>
              </w:rPr>
              <w:t>56.382,71</w:t>
            </w:r>
          </w:p>
        </w:tc>
      </w:tr>
    </w:tbl>
    <w:p w:rsidR="001D01B6" w:rsidRPr="004133BD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4133BD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133BD">
        <w:rPr>
          <w:rFonts w:ascii="Arial" w:hAnsi="Arial" w:cs="Arial"/>
          <w:b/>
          <w:sz w:val="20"/>
          <w:szCs w:val="20"/>
        </w:rPr>
        <w:t>MÊS DE JUNHO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color w:val="007BC2"/>
                <w:sz w:val="20"/>
                <w:szCs w:val="20"/>
              </w:rPr>
              <w:t>56.382,71</w:t>
            </w:r>
          </w:p>
        </w:tc>
      </w:tr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color w:val="007BC2"/>
                <w:sz w:val="20"/>
                <w:szCs w:val="20"/>
              </w:rPr>
              <w:t>56.382,71</w:t>
            </w:r>
          </w:p>
        </w:tc>
      </w:tr>
    </w:tbl>
    <w:p w:rsidR="001D01B6" w:rsidRPr="004133BD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F466C" w:rsidRPr="004133BD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133BD">
        <w:rPr>
          <w:rFonts w:ascii="Arial" w:hAnsi="Arial" w:cs="Arial"/>
          <w:b/>
          <w:sz w:val="20"/>
          <w:szCs w:val="20"/>
        </w:rPr>
        <w:t>MÊS DE JULHO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color w:val="007BC2"/>
                <w:sz w:val="20"/>
                <w:szCs w:val="20"/>
              </w:rPr>
              <w:t>56.382,71</w:t>
            </w:r>
          </w:p>
        </w:tc>
      </w:tr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>00,00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color w:val="007BC2"/>
                <w:sz w:val="20"/>
                <w:szCs w:val="20"/>
              </w:rPr>
              <w:t>56.382,71</w:t>
            </w:r>
          </w:p>
        </w:tc>
      </w:tr>
    </w:tbl>
    <w:p w:rsidR="00537CEF" w:rsidRPr="004133BD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4133BD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133BD">
        <w:rPr>
          <w:rFonts w:ascii="Arial" w:hAnsi="Arial" w:cs="Arial"/>
          <w:b/>
          <w:sz w:val="20"/>
          <w:szCs w:val="20"/>
        </w:rPr>
        <w:t xml:space="preserve">MÊS DE </w:t>
      </w:r>
      <w:r w:rsidR="004133BD" w:rsidRPr="004133BD">
        <w:rPr>
          <w:rFonts w:ascii="Arial" w:hAnsi="Arial" w:cs="Arial"/>
          <w:b/>
          <w:sz w:val="20"/>
          <w:szCs w:val="20"/>
        </w:rPr>
        <w:t>AGOSTO</w:t>
      </w:r>
      <w:r w:rsidRPr="004133BD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color w:val="007BC2"/>
                <w:sz w:val="20"/>
                <w:szCs w:val="20"/>
              </w:rPr>
              <w:t>56.382,71</w:t>
            </w:r>
          </w:p>
        </w:tc>
      </w:tr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537CEF" w:rsidRPr="004133BD" w:rsidTr="00831178">
        <w:tc>
          <w:tcPr>
            <w:tcW w:w="2881" w:type="dxa"/>
          </w:tcPr>
          <w:p w:rsidR="00537CEF" w:rsidRPr="004133BD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4133BD" w:rsidRDefault="004133BD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3B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413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3BD">
              <w:rPr>
                <w:rFonts w:ascii="Arial" w:hAnsi="Arial" w:cs="Arial"/>
                <w:color w:val="007BC2"/>
                <w:sz w:val="20"/>
                <w:szCs w:val="20"/>
              </w:rPr>
              <w:t>56.382,71</w:t>
            </w:r>
          </w:p>
        </w:tc>
      </w:tr>
    </w:tbl>
    <w:p w:rsidR="00537CEF" w:rsidRPr="004133BD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D01B6" w:rsidRPr="004133BD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1D01B6" w:rsidRPr="004133BD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sectPr w:rsidR="001D01B6" w:rsidRPr="004133BD" w:rsidSect="001D0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C0" w:rsidRDefault="00D348C0" w:rsidP="00DB74BA">
      <w:pPr>
        <w:spacing w:after="0" w:line="240" w:lineRule="auto"/>
      </w:pPr>
      <w:r>
        <w:separator/>
      </w:r>
    </w:p>
  </w:endnote>
  <w:endnote w:type="continuationSeparator" w:id="0">
    <w:p w:rsidR="00D348C0" w:rsidRDefault="00D348C0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C0" w:rsidRDefault="00D348C0" w:rsidP="00DB74BA">
      <w:pPr>
        <w:spacing w:after="0" w:line="240" w:lineRule="auto"/>
      </w:pPr>
      <w:r>
        <w:separator/>
      </w:r>
    </w:p>
  </w:footnote>
  <w:footnote w:type="continuationSeparator" w:id="0">
    <w:p w:rsidR="00D348C0" w:rsidRDefault="00D348C0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3F2D8A1" wp14:editId="366D6C5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 xml:space="preserve">BANCO </w:t>
    </w:r>
    <w:r w:rsidR="009A705F">
      <w:rPr>
        <w:b/>
      </w:rPr>
      <w:t>BRASIL</w:t>
    </w:r>
  </w:p>
  <w:p w:rsidR="00DB74BA" w:rsidRPr="001D01B6" w:rsidRDefault="00DB74BA" w:rsidP="001D01B6">
    <w:pPr>
      <w:contextualSpacing/>
      <w:jc w:val="center"/>
      <w:rPr>
        <w:b/>
      </w:rPr>
    </w:pPr>
    <w:r>
      <w:rPr>
        <w:b/>
      </w:rPr>
      <w:t xml:space="preserve">AGENCIA : </w:t>
    </w:r>
    <w:r w:rsidR="00322DAC">
      <w:rPr>
        <w:b/>
      </w:rPr>
      <w:t>1674-8</w:t>
    </w:r>
    <w:r w:rsidR="009A705F">
      <w:rPr>
        <w:b/>
      </w:rPr>
      <w:t xml:space="preserve">   CONTA CORRENTE: </w:t>
    </w:r>
    <w:r w:rsidR="00A90E3B">
      <w:rPr>
        <w:b/>
      </w:rPr>
      <w:t>700006-5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5F" w:rsidRDefault="009A70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A"/>
    <w:rsid w:val="001D01B6"/>
    <w:rsid w:val="00322DAC"/>
    <w:rsid w:val="00357E1B"/>
    <w:rsid w:val="003E7D3C"/>
    <w:rsid w:val="004133BD"/>
    <w:rsid w:val="00537CEF"/>
    <w:rsid w:val="007F466C"/>
    <w:rsid w:val="009A705F"/>
    <w:rsid w:val="00A90E3B"/>
    <w:rsid w:val="00D348C0"/>
    <w:rsid w:val="00DB74BA"/>
    <w:rsid w:val="00E76940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JOTA CONSULTORIA</cp:lastModifiedBy>
  <cp:revision>3</cp:revision>
  <cp:lastPrinted>2022-09-28T14:33:00Z</cp:lastPrinted>
  <dcterms:created xsi:type="dcterms:W3CDTF">2022-09-28T13:34:00Z</dcterms:created>
  <dcterms:modified xsi:type="dcterms:W3CDTF">2022-09-28T14:33:00Z</dcterms:modified>
</cp:coreProperties>
</file>