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BF" w:rsidRPr="0054098B" w:rsidRDefault="00A240BF" w:rsidP="0054098B">
      <w:pPr>
        <w:contextualSpacing/>
        <w:jc w:val="center"/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INSTRUMENTO DE EMPRESÁRIO INDIVIDUAL</w:t>
      </w:r>
    </w:p>
    <w:p w:rsidR="00A240BF" w:rsidRPr="0054098B" w:rsidRDefault="00A240BF" w:rsidP="0054098B">
      <w:pPr>
        <w:contextualSpacing/>
        <w:jc w:val="center"/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POR TRANSFORMAÇÃO EM SOCIEDADE LIMITADA</w:t>
      </w:r>
    </w:p>
    <w:p w:rsidR="0025546F" w:rsidRPr="0054098B" w:rsidRDefault="00E749BA" w:rsidP="0054098B">
      <w:pPr>
        <w:contextualSpacing/>
        <w:jc w:val="center"/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RAQUEL HELLEN RIBEIRO DE LIMA 93312741220</w:t>
      </w:r>
      <w:r w:rsidR="0025546F"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br/>
        <w:t xml:space="preserve">CNPJ: </w:t>
      </w: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48.294.741/0001-59</w:t>
      </w:r>
    </w:p>
    <w:p w:rsidR="0054098B" w:rsidRPr="0054098B" w:rsidRDefault="0054098B" w:rsidP="0054098B">
      <w:pPr>
        <w:contextualSpacing/>
        <w:jc w:val="center"/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</w:pPr>
    </w:p>
    <w:p w:rsidR="006F391F" w:rsidRPr="0054098B" w:rsidRDefault="00E749BA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P</w:t>
      </w:r>
      <w:r w:rsidR="0046688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elo presente instrumento do Ato Constitutivo de transformação de empresário para SLU (Sociedade Limitada Unipessoal), </w:t>
      </w: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RAQUEL HELLEN RIBEIRO DE LIMA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, brasileira, solteira, empresária</w:t>
      </w:r>
      <w:r w:rsidR="0046688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, portador do RG: 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5584753 </w:t>
      </w:r>
      <w:r w:rsidR="0046688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PC/PA, inscrito no CPF: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93312741220</w:t>
      </w:r>
      <w:r w:rsidR="0046688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, residente e domiciliado sito a 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Rua Vila Nova, nº131</w:t>
      </w:r>
      <w:r w:rsidR="00786298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,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Baia do Sol</w:t>
      </w:r>
      <w:r w:rsidR="00786298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46688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(Mosqueiro)-Belém/PA, </w:t>
      </w:r>
      <w:proofErr w:type="gramStart"/>
      <w:r w:rsidR="0046688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CEP:</w:t>
      </w:r>
      <w:proofErr w:type="gramEnd"/>
      <w:r w:rsidR="0046688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669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21-100, na qualidade de empresária</w:t>
      </w:r>
      <w:r w:rsidR="0046688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da empresa</w:t>
      </w:r>
      <w:r w:rsidR="00786298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RAQUEL HELLEN RIBEIRO DE LIMA 93312741220</w:t>
      </w:r>
      <w:r w:rsidR="0046688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, com sede sito a 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Rua Vila Nova, nº131, Baia do Sol (Mosqueiro)-Belém/PA, CEP:66921-100</w:t>
      </w:r>
      <w:r w:rsidR="0046688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, cujo ato constitutivo se encontra registrado na Junta Comercial do Pará sob Nire: 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15805592531</w:t>
      </w:r>
      <w:r w:rsidR="0046688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, devidamente inscrita no CNPJ: 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48294741000159</w:t>
      </w:r>
      <w:r w:rsidR="0046688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, ora transforma seu registro de Empresário em Sociedade Empresária, na condição de sócio único, nos termos da Lei nº 10.406/2002, art. 1.052 e seus §§ 1º e 2º, incluídos pela Lei nº 13.784, de 20/09/2019, estipulando</w:t>
      </w:r>
      <w:r w:rsidR="006F391F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-</w:t>
      </w:r>
      <w:r w:rsidR="0046688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se o CONTRATO SOCIAL, o qual passará a vigorar nos seguintes termos e condições: </w:t>
      </w:r>
    </w:p>
    <w:p w:rsidR="00E8099A" w:rsidRPr="0054098B" w:rsidRDefault="0046688D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CLAUSULA PRIMEIRA –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Fica transformada esta empresa em Sociedade Empresária, na condição de sócio único, nos termos da Lei nº </w:t>
      </w:r>
      <w:proofErr w:type="gramStart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10.406/2002, art.</w:t>
      </w:r>
      <w:proofErr w:type="gramEnd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1.052 e seus §§ 1º e 2º, incluídos pela Lei nº 13.784, de 20/09/2019, sob a denominação de </w:t>
      </w:r>
      <w:r w:rsidR="00E749BA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COMERCIAL VEM K QUE TEM LTDA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com sub-rogação de todos os direitos e obrigações pertinentes.</w:t>
      </w:r>
    </w:p>
    <w:p w:rsidR="00E8099A" w:rsidRPr="0054098B" w:rsidRDefault="0046688D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SEGUNDA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– O Sr</w:t>
      </w:r>
      <w:r w:rsidR="00E749BA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a.</w:t>
      </w:r>
      <w:r w:rsidR="00E8099A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E749BA"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RAQUEL HELLEN RIBEIRO DE LIMA</w:t>
      </w:r>
      <w:r w:rsidR="00E749BA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já qualificado no preâmbulo, designa, para o cargo de Procurador e Representante, o Sr. João Luiz Silva Tavares, brasileiro, solteiro, CPF: 657.980.152-20, residente e domiciliado na Rua Coronel José do Ó, n1645, Mosqueiro-Belém/PA, </w:t>
      </w:r>
      <w:proofErr w:type="gramStart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Cep</w:t>
      </w:r>
      <w:proofErr w:type="gramEnd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: 66910-010, com os poderes e atribuições de representá-lo junto a JUNTA COMERCIAL DO ESTADO DO PARÁ- JUCEPA, com poderes para requerer/solicitar INFORMAÇÕES CADASTRAIS, ABERTURA,</w:t>
      </w:r>
      <w:r w:rsidR="00E749BA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TRANSFORMAÇÃO, 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ENCERRAMENTO, A</w:t>
      </w:r>
      <w:r w:rsidR="00785014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LTERAÇÃO, PEDIDOS DE RENOVAÇÃO,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ASSINAR DOCUMENTOS</w:t>
      </w:r>
      <w:r w:rsidR="00785014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OU QUALQUER OUTRO SERVIÇO INERENTE A EMPRESA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. </w:t>
      </w:r>
    </w:p>
    <w:p w:rsidR="00E8099A" w:rsidRPr="0054098B" w:rsidRDefault="0046688D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§ 1º - O Procurador e Representante terá mandato por prazo indeterminado, e poderá ser substituído a qualquer tempo. </w:t>
      </w:r>
    </w:p>
    <w:p w:rsidR="00FE3680" w:rsidRPr="0054098B" w:rsidRDefault="00FE368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SUNDA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- </w:t>
      </w:r>
      <w:proofErr w:type="gramStart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A presente</w:t>
      </w:r>
      <w:proofErr w:type="gramEnd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SLU girará sob a denominação de </w:t>
      </w: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COMERCIAL VEM K QUE TEM LTDA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e nome fantasia de </w:t>
      </w: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COMERCIAL VEM K QUE TEM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.</w:t>
      </w:r>
    </w:p>
    <w:p w:rsidR="001A62E3" w:rsidRPr="0054098B" w:rsidRDefault="008F0951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 xml:space="preserve">CLAUSULA </w:t>
      </w:r>
      <w:r w:rsidR="00FE3680"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TERCEIRA</w:t>
      </w:r>
      <w:r w:rsidR="0046688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- Declara, sob as penas da lei, que se enquadra na condição de MICROEMPRESA - ME nos termos da Lei Complementar nº 123.</w:t>
      </w:r>
    </w:p>
    <w:p w:rsidR="0076106B" w:rsidRPr="0054098B" w:rsidRDefault="008F0951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CLAUSULA </w:t>
      </w:r>
      <w:r w:rsidR="00FE3680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QUARTA</w:t>
      </w:r>
      <w:r w:rsidR="0046688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- Para tanto, passa a transcrever, na integra, o ato constitutivo da referida </w:t>
      </w:r>
      <w:r w:rsidR="00A240BF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LTDA</w:t>
      </w:r>
      <w:r w:rsidR="0046688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, com o seguinte</w:t>
      </w:r>
      <w:r w:rsidR="001A62E3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teor</w:t>
      </w:r>
      <w:r w:rsidR="0046688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: </w:t>
      </w:r>
    </w:p>
    <w:p w:rsidR="00A240BF" w:rsidRPr="0054098B" w:rsidRDefault="00A240BF" w:rsidP="0054098B">
      <w:pPr>
        <w:contextualSpacing/>
        <w:jc w:val="center"/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INSTRUMENTO DE EMPRESÁRIO INDIVIDUAL</w:t>
      </w:r>
    </w:p>
    <w:p w:rsidR="00A240BF" w:rsidRPr="0054098B" w:rsidRDefault="00A240BF" w:rsidP="0054098B">
      <w:pPr>
        <w:contextualSpacing/>
        <w:jc w:val="center"/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POR TRANSFORMAÇÃO EM SOCIEDADE LIMITADA</w:t>
      </w:r>
    </w:p>
    <w:p w:rsidR="00FE3680" w:rsidRDefault="00FE3680" w:rsidP="0054098B">
      <w:pPr>
        <w:contextualSpacing/>
        <w:jc w:val="center"/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COMERCIAL VEM K QUE TEM LTDA</w:t>
      </w: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br/>
        <w:t>CNPJ: 48.294.741/0001-59</w:t>
      </w:r>
    </w:p>
    <w:p w:rsidR="0054098B" w:rsidRPr="0054098B" w:rsidRDefault="0054098B" w:rsidP="0054098B">
      <w:pPr>
        <w:contextualSpacing/>
        <w:jc w:val="center"/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</w:pPr>
    </w:p>
    <w:p w:rsidR="00F97AF8" w:rsidRPr="0054098B" w:rsidRDefault="00FE368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RAQUEL HELLEN RIBEIRO DE L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IMA, brasileira, solteira, empresária, portador do RG: 5584753 PC/PA, inscrito no CPF: 93312741220, residente e domiciliado sito a Rua Vila Nova, nº131, Baia do Sol (Mosqueiro)-Belém/PA, </w:t>
      </w:r>
      <w:proofErr w:type="gramStart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CEP:</w:t>
      </w:r>
      <w:proofErr w:type="gramEnd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66921-100</w:t>
      </w:r>
      <w:r w:rsidR="005F2F34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, resolve constituir uma SLU sob as seguintes clausulas:</w:t>
      </w:r>
    </w:p>
    <w:p w:rsidR="00E71CC0" w:rsidRPr="0054098B" w:rsidRDefault="00E71CC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lastRenderedPageBreak/>
        <w:t>CLÁUSULA PRIMEIRA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- </w:t>
      </w:r>
      <w:proofErr w:type="gramStart"/>
      <w:r w:rsidR="00FE3680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A presente</w:t>
      </w:r>
      <w:proofErr w:type="gramEnd"/>
      <w:r w:rsidR="00FE3680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SLU girará sob a denominação de COMERCIAL VEM K QUE TEM LTDA e nome fantasia de COMERCIAL VEM K QUE TEM.</w:t>
      </w:r>
    </w:p>
    <w:p w:rsidR="00E71CC0" w:rsidRPr="0054098B" w:rsidRDefault="00E71CC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SEGUNDA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- A SLU poderá a qualquer tempo, abrir ou fechar filial ou outra dependência, mediante alteração do ato constitutivo, devidamente assinada pelo titular da empresa.</w:t>
      </w:r>
    </w:p>
    <w:p w:rsidR="006D2310" w:rsidRPr="0054098B" w:rsidRDefault="00E71CC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TERCEIRA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- A empresa possui sua sede na </w:t>
      </w:r>
      <w:r w:rsidR="00FE3680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Rua Vila Nova, nº131, Baia do Sol (Mosqueiro)-Belém/PA, </w:t>
      </w:r>
      <w:proofErr w:type="gramStart"/>
      <w:r w:rsidR="00FE3680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CEP:</w:t>
      </w:r>
      <w:proofErr w:type="gramEnd"/>
      <w:r w:rsidR="00FE3680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66921-100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.</w:t>
      </w:r>
    </w:p>
    <w:p w:rsidR="00E71CC0" w:rsidRPr="0054098B" w:rsidRDefault="00EB6A51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CLÁUSULA QUARTA</w:t>
      </w:r>
      <w:proofErr w:type="gramStart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E71CC0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proofErr w:type="gramEnd"/>
      <w:r w:rsidR="00E71CC0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– O objeto será: CNAE FISCAL:</w:t>
      </w:r>
    </w:p>
    <w:tbl>
      <w:tblPr>
        <w:tblStyle w:val="TableNormal"/>
        <w:tblW w:w="105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2039"/>
        <w:gridCol w:w="7251"/>
      </w:tblGrid>
      <w:tr w:rsidR="0054098B" w:rsidRPr="0054098B" w:rsidTr="00E72F6A">
        <w:trPr>
          <w:trHeight w:val="258"/>
        </w:trPr>
        <w:tc>
          <w:tcPr>
            <w:tcW w:w="1248" w:type="dxa"/>
          </w:tcPr>
          <w:p w:rsidR="00E71CC0" w:rsidRPr="0054098B" w:rsidRDefault="00E71CC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Código</w:t>
            </w:r>
          </w:p>
        </w:tc>
        <w:tc>
          <w:tcPr>
            <w:tcW w:w="2039" w:type="dxa"/>
          </w:tcPr>
          <w:p w:rsidR="00E71CC0" w:rsidRPr="0054098B" w:rsidRDefault="00E71CC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Tipo</w:t>
            </w:r>
          </w:p>
        </w:tc>
        <w:tc>
          <w:tcPr>
            <w:tcW w:w="7251" w:type="dxa"/>
          </w:tcPr>
          <w:p w:rsidR="00E71CC0" w:rsidRPr="0054098B" w:rsidRDefault="00E71CC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Descrição</w:t>
            </w:r>
          </w:p>
        </w:tc>
      </w:tr>
      <w:tr w:rsidR="00877304" w:rsidRPr="0054098B" w:rsidTr="00E72F6A">
        <w:trPr>
          <w:trHeight w:val="260"/>
        </w:trPr>
        <w:tc>
          <w:tcPr>
            <w:tcW w:w="1248" w:type="dxa"/>
          </w:tcPr>
          <w:p w:rsidR="00E71CC0" w:rsidRPr="0054098B" w:rsidRDefault="00E71CC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4712100</w:t>
            </w:r>
          </w:p>
        </w:tc>
        <w:tc>
          <w:tcPr>
            <w:tcW w:w="2039" w:type="dxa"/>
          </w:tcPr>
          <w:p w:rsidR="00E71CC0" w:rsidRPr="0054098B" w:rsidRDefault="00FE368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PRINCIPAL</w:t>
            </w:r>
          </w:p>
        </w:tc>
        <w:tc>
          <w:tcPr>
            <w:tcW w:w="7251" w:type="dxa"/>
          </w:tcPr>
          <w:p w:rsidR="00E71CC0" w:rsidRPr="0054098B" w:rsidRDefault="00E71CC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COMÉRCIO VAREJISTA DE MERCADORIAS EM GERAL, COM PREDOMINÂNCIA DE PRODUTOS ALIMENTÍCIOS - MINIMERCADOS, MERCEARIAS E ARMAZÉNS</w:t>
            </w:r>
          </w:p>
        </w:tc>
      </w:tr>
    </w:tbl>
    <w:p w:rsidR="00FE3680" w:rsidRPr="0054098B" w:rsidRDefault="00FE368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</w:p>
    <w:p w:rsidR="00E71CC0" w:rsidRPr="0054098B" w:rsidRDefault="00E71CC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QUINTA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– O prazo de duração é por tempo indeterminado. É garantida a continuidade da pessoa jurídica diante do impedimento por força maior ou impedimento temporário ou permanente do titular, podendo a empresa ser alterada para atender uma nova situação.</w:t>
      </w:r>
    </w:p>
    <w:p w:rsidR="00FE3680" w:rsidRPr="0054098B" w:rsidRDefault="00FE368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CLAUSULA SEXTA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- O acervo desta empresa é no valor de R$50.000,00(cinquenta mil reais), equivalente a 50.000(cinquenta mil) quotas no valor nominal de R$1,00(</w:t>
      </w:r>
      <w:proofErr w:type="gramStart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hum</w:t>
      </w:r>
      <w:proofErr w:type="gramEnd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real) cada quota, totalmente subscrito e integralizado, neste ato, em moeda corrente nacional e passa a constituir o capital da ltda, ficando a sócia </w:t>
      </w:r>
      <w:r w:rsidR="00316BA9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RAQUEL HELLEN RIBEIRO DE LIMA 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sócia-adminstradora já qualificada no preambulo com 100% das quotas.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3"/>
        <w:gridCol w:w="990"/>
        <w:gridCol w:w="1708"/>
        <w:gridCol w:w="1759"/>
        <w:gridCol w:w="2743"/>
      </w:tblGrid>
      <w:tr w:rsidR="0054098B" w:rsidRPr="0054098B" w:rsidTr="00316BA9">
        <w:tc>
          <w:tcPr>
            <w:tcW w:w="3397" w:type="dxa"/>
          </w:tcPr>
          <w:p w:rsidR="00FE3680" w:rsidRPr="0054098B" w:rsidRDefault="00FE368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Nome</w:t>
            </w:r>
          </w:p>
        </w:tc>
        <w:tc>
          <w:tcPr>
            <w:tcW w:w="926" w:type="dxa"/>
          </w:tcPr>
          <w:p w:rsidR="00FE3680" w:rsidRPr="0054098B" w:rsidRDefault="00FE368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Quotas</w:t>
            </w:r>
          </w:p>
        </w:tc>
        <w:tc>
          <w:tcPr>
            <w:tcW w:w="1718" w:type="dxa"/>
          </w:tcPr>
          <w:p w:rsidR="00FE3680" w:rsidRPr="0054098B" w:rsidRDefault="00FE368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Valor Unitário</w:t>
            </w:r>
          </w:p>
        </w:tc>
        <w:tc>
          <w:tcPr>
            <w:tcW w:w="1762" w:type="dxa"/>
          </w:tcPr>
          <w:p w:rsidR="00FE3680" w:rsidRPr="0054098B" w:rsidRDefault="00FE368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Valor Total</w:t>
            </w:r>
          </w:p>
        </w:tc>
        <w:tc>
          <w:tcPr>
            <w:tcW w:w="2760" w:type="dxa"/>
          </w:tcPr>
          <w:p w:rsidR="00FE3680" w:rsidRPr="0054098B" w:rsidRDefault="00FE368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Porcentagem do Capital</w:t>
            </w:r>
          </w:p>
        </w:tc>
      </w:tr>
      <w:tr w:rsidR="0054098B" w:rsidRPr="0054098B" w:rsidTr="00316BA9">
        <w:tc>
          <w:tcPr>
            <w:tcW w:w="3397" w:type="dxa"/>
          </w:tcPr>
          <w:p w:rsidR="00FE3680" w:rsidRPr="0054098B" w:rsidRDefault="00316BA9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RAQUEL HELLEN RIBEIRO DE LIMA</w:t>
            </w:r>
          </w:p>
        </w:tc>
        <w:tc>
          <w:tcPr>
            <w:tcW w:w="926" w:type="dxa"/>
          </w:tcPr>
          <w:p w:rsidR="00FE3680" w:rsidRPr="0054098B" w:rsidRDefault="00316BA9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5</w:t>
            </w:r>
            <w:r w:rsidR="00FE3680"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0.000</w:t>
            </w:r>
          </w:p>
        </w:tc>
        <w:tc>
          <w:tcPr>
            <w:tcW w:w="1718" w:type="dxa"/>
          </w:tcPr>
          <w:p w:rsidR="00FE3680" w:rsidRPr="0054098B" w:rsidRDefault="00FE368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R$1,00</w:t>
            </w:r>
          </w:p>
        </w:tc>
        <w:tc>
          <w:tcPr>
            <w:tcW w:w="1762" w:type="dxa"/>
          </w:tcPr>
          <w:p w:rsidR="00FE3680" w:rsidRPr="0054098B" w:rsidRDefault="00316BA9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R$5</w:t>
            </w:r>
            <w:r w:rsidR="00FE3680"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0.000,00</w:t>
            </w:r>
          </w:p>
        </w:tc>
        <w:tc>
          <w:tcPr>
            <w:tcW w:w="2760" w:type="dxa"/>
          </w:tcPr>
          <w:p w:rsidR="00FE3680" w:rsidRPr="0054098B" w:rsidRDefault="00FE368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100%</w:t>
            </w:r>
          </w:p>
        </w:tc>
      </w:tr>
    </w:tbl>
    <w:p w:rsidR="00316BA9" w:rsidRPr="0054098B" w:rsidRDefault="00316BA9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</w:p>
    <w:p w:rsidR="00E71CC0" w:rsidRPr="0054098B" w:rsidRDefault="00E71CC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SÉTIMA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– O término de cada exercício social será encerrado em 31 de dezembro do ano civil, com a apresentação do balanço patrimonial e resultado econômico do ano fiscal.</w:t>
      </w:r>
    </w:p>
    <w:p w:rsidR="00E71CC0" w:rsidRPr="0054098B" w:rsidRDefault="00E71CC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OITAVA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– </w:t>
      </w:r>
      <w:r w:rsidR="00316BA9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A empresa será administrada pela sua 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titular, </w:t>
      </w:r>
      <w:r w:rsidR="00316BA9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RAQUEL HELLEN RIBEIRO DE LIMA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, a quem caberá dentre outras atribuições, a representação ativa e passiva, judicial e extrajudicial, desta </w:t>
      </w:r>
      <w:r w:rsidR="00A240BF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ltda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, sendo a responsabilidade do titular limitada ao capital integralizado.</w:t>
      </w:r>
    </w:p>
    <w:p w:rsidR="00316BA9" w:rsidRPr="0054098B" w:rsidRDefault="00877304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 xml:space="preserve">CLÁUSULA </w:t>
      </w:r>
      <w:r w:rsid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NOVA</w:t>
      </w:r>
      <w:r w:rsidR="00E71CC0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– </w:t>
      </w:r>
      <w:r w:rsidR="00316BA9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O Sra. RAQUEL HELLEN RIBEIRO DE LIMA já qualificado no preâmbulo, designa, para o cargo de Procurador e Representante, o Sr. João Luiz Silva Tavares, brasileiro, solteiro, CPF: 657.980.152-20, residente e domiciliado na Rua Coronel José do Ó, n1645, Mosqueiro-Belém/PA, </w:t>
      </w:r>
      <w:proofErr w:type="gramStart"/>
      <w:r w:rsidR="00316BA9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Cep</w:t>
      </w:r>
      <w:proofErr w:type="gramEnd"/>
      <w:r w:rsidR="00316BA9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: 66910-010, com os poderes e atribuições de representá-lo junto a JUNTA COMERCIAL DO ESTADO DO PARÁ- JUCEPA, com poderes para requerer/solicitar INFORMAÇÕES CADASTRAIS, ABERTURA, TRANSFORMAÇÃO,  ENCERRAMENTO, ALTERAÇÃO, PEDIDOS DE RENOVAÇÃO, ASSINAR DOCUMENTOS OU QUALQUER OUTRO SERVIÇO INERENTE A EMPRESA. </w:t>
      </w:r>
    </w:p>
    <w:p w:rsidR="00316BA9" w:rsidRPr="0054098B" w:rsidRDefault="00316BA9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§ 1º - O Procurador e Representante terá mandato por prazo indeterminado, e poderá ser substituído a qualquer tempo. </w:t>
      </w:r>
    </w:p>
    <w:p w:rsidR="0076106B" w:rsidRPr="0054098B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lastRenderedPageBreak/>
        <w:t>CLÁUSULA DÉCIMA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– Declara </w:t>
      </w:r>
      <w:r w:rsidR="00316BA9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titular da </w:t>
      </w:r>
      <w:r w:rsidR="00A240BF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ltda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, para os devidos fins e efeitos de direito, que o mesmo não participa de nenhuma outra empresa, pessoa jurídica dessa modalidade.</w:t>
      </w:r>
    </w:p>
    <w:p w:rsidR="0076106B" w:rsidRPr="0054098B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DÉCIMA PRIMEIRA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– A responsabilidade do titular é limitada ao capital integralizado da empresa que será regida pelo regime jurídico da empresa Limitada e supletivamente pela lei da Sociedade Anônima.</w:t>
      </w:r>
    </w:p>
    <w:p w:rsidR="0076106B" w:rsidRPr="0054098B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DÉCIMA SEGUNDA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- Declara, sob as penas da lei, que se enquadra na condição de MICO EMPRESA - ME nos termos da Lei Complementar nº 123, de 14/12/2006.</w:t>
      </w:r>
    </w:p>
    <w:p w:rsidR="0076106B" w:rsidRPr="0054098B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DÉCIMA TERCEIRA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– </w:t>
      </w:r>
      <w:r w:rsidR="00316BA9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A signatária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do presente ato declara que o movimento da receita bruta anual da empresa não excederá o limite fixado no inciso I do art. 3° da Lei Complementar nº 123 de 14 de dezembro de 2006, e que não se enquadra em qualquer das hipóteses de exclusão relacionadas no § 4º do art. 3º da mencionada lei.</w:t>
      </w:r>
    </w:p>
    <w:p w:rsidR="0076106B" w:rsidRPr="0054098B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DÉCIMA QUARTA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– </w:t>
      </w:r>
      <w:r w:rsidR="00316BA9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titular declara sob as penas da lei, que não está impedido, por lei especial, e nem condenado ou que se encontra sob os efeitos de condenação, que o proíba de exercer a administração desta </w:t>
      </w:r>
      <w:r w:rsidR="00A240BF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ltda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, bem como não está impedido, ou em virtude de condenação criminal, ou por se encontrar sob os efeitos dela, a pena que vede, ainda que temporariamente, o acesso a cargos públicos ou crime falimentar, de prevaricação, peita ou suborno, concussão, peculato, ou contra a economia popular, contra o sistema financeiro nacional, contra normas de defesa de concorrência, contra as relações de consumo, fé pública ou a propriedade. </w:t>
      </w:r>
      <w:proofErr w:type="gramStart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( </w:t>
      </w:r>
      <w:proofErr w:type="gramEnd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Art 1.011, § 1º, CC/2002).</w:t>
      </w:r>
    </w:p>
    <w:p w:rsidR="0076106B" w:rsidRPr="0054098B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DÉCIMA QUINTA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– Fica eleito o foro da Cidade Mosqueiro-Belém / PA, para resolver quaisquer litígios </w:t>
      </w:r>
      <w:proofErr w:type="gramStart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oriundos do presente</w:t>
      </w:r>
      <w:bookmarkStart w:id="0" w:name="_GoBack"/>
      <w:bookmarkEnd w:id="0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Ato Constitutivo de </w:t>
      </w:r>
      <w:r w:rsidR="00A240BF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ltda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.</w:t>
      </w:r>
      <w:proofErr w:type="gramEnd"/>
    </w:p>
    <w:p w:rsidR="0076106B" w:rsidRPr="0054098B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</w:p>
    <w:p w:rsidR="0076106B" w:rsidRPr="0054098B" w:rsidRDefault="0076106B" w:rsidP="0054098B">
      <w:pPr>
        <w:jc w:val="right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Belém/PA em </w:t>
      </w:r>
      <w:r w:rsidR="00316BA9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31/1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1/2022</w:t>
      </w:r>
    </w:p>
    <w:p w:rsidR="0076106B" w:rsidRPr="0054098B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</w:p>
    <w:p w:rsidR="0076106B" w:rsidRPr="0054098B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</w:p>
    <w:p w:rsidR="0076106B" w:rsidRPr="0054098B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45F7C7" wp14:editId="653F44F7">
                <wp:simplePos x="0" y="0"/>
                <wp:positionH relativeFrom="page">
                  <wp:posOffset>1915795</wp:posOffset>
                </wp:positionH>
                <wp:positionV relativeFrom="paragraph">
                  <wp:posOffset>193040</wp:posOffset>
                </wp:positionV>
                <wp:extent cx="3902710" cy="5080"/>
                <wp:effectExtent l="0" t="0" r="0" b="0"/>
                <wp:wrapTopAndBottom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271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FBDF8C3" id="Retângulo 1" o:spid="_x0000_s1026" style="position:absolute;margin-left:150.85pt;margin-top:15.2pt;width:307.3pt;height: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76106B" w:rsidRPr="0054098B" w:rsidRDefault="00316BA9" w:rsidP="0054098B">
      <w:pPr>
        <w:contextualSpacing/>
        <w:jc w:val="center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RAQUEL HELLEN RIBEIRO DE LIMA</w:t>
      </w:r>
      <w:r w:rsidR="00BA30C0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br/>
      </w:r>
      <w:r w:rsidR="0076106B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CPF: 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93312741220</w:t>
      </w:r>
    </w:p>
    <w:p w:rsidR="00E71CC0" w:rsidRPr="0054098B" w:rsidRDefault="0076106B" w:rsidP="0054098B">
      <w:pPr>
        <w:contextualSpacing/>
        <w:jc w:val="center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P/P: JOÃO LUIZ SILVA TAVARES</w:t>
      </w:r>
    </w:p>
    <w:sectPr w:rsidR="00E71CC0" w:rsidRPr="0054098B" w:rsidSect="0076106B">
      <w:footerReference w:type="default" r:id="rId7"/>
      <w:pgSz w:w="11906" w:h="16838"/>
      <w:pgMar w:top="567" w:right="566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3B8" w:rsidRDefault="008B23B8" w:rsidP="0046688D">
      <w:pPr>
        <w:spacing w:after="0" w:line="240" w:lineRule="auto"/>
      </w:pPr>
      <w:r>
        <w:separator/>
      </w:r>
    </w:p>
  </w:endnote>
  <w:endnote w:type="continuationSeparator" w:id="0">
    <w:p w:rsidR="008B23B8" w:rsidRDefault="008B23B8" w:rsidP="0046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7E" w:rsidRDefault="001D097E">
    <w:pPr>
      <w:pStyle w:val="Rodap"/>
    </w:pPr>
    <w:r>
      <w:rPr>
        <w:rFonts w:ascii="Arial" w:hAnsi="Arial" w:cs="Arial"/>
        <w:color w:val="333333"/>
        <w:shd w:val="clear" w:color="auto" w:fill="FBFBFB"/>
      </w:rPr>
      <w:t>81200000830407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3B8" w:rsidRDefault="008B23B8" w:rsidP="0046688D">
      <w:pPr>
        <w:spacing w:after="0" w:line="240" w:lineRule="auto"/>
      </w:pPr>
      <w:r>
        <w:separator/>
      </w:r>
    </w:p>
  </w:footnote>
  <w:footnote w:type="continuationSeparator" w:id="0">
    <w:p w:rsidR="008B23B8" w:rsidRDefault="008B23B8" w:rsidP="00466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8D"/>
    <w:rsid w:val="0000228C"/>
    <w:rsid w:val="00102676"/>
    <w:rsid w:val="00183DC3"/>
    <w:rsid w:val="001A62E3"/>
    <w:rsid w:val="001D097E"/>
    <w:rsid w:val="002253BF"/>
    <w:rsid w:val="0025546F"/>
    <w:rsid w:val="00316BA9"/>
    <w:rsid w:val="0046688D"/>
    <w:rsid w:val="0054098B"/>
    <w:rsid w:val="005E7214"/>
    <w:rsid w:val="005F2F34"/>
    <w:rsid w:val="006602B1"/>
    <w:rsid w:val="006D2310"/>
    <w:rsid w:val="006F391F"/>
    <w:rsid w:val="00720E7A"/>
    <w:rsid w:val="0076106B"/>
    <w:rsid w:val="00770DFF"/>
    <w:rsid w:val="00785014"/>
    <w:rsid w:val="00786298"/>
    <w:rsid w:val="00802D5A"/>
    <w:rsid w:val="00877304"/>
    <w:rsid w:val="008B23B8"/>
    <w:rsid w:val="008E624C"/>
    <w:rsid w:val="008F0951"/>
    <w:rsid w:val="00A240BF"/>
    <w:rsid w:val="00B106A8"/>
    <w:rsid w:val="00B736FE"/>
    <w:rsid w:val="00B77653"/>
    <w:rsid w:val="00BA30C0"/>
    <w:rsid w:val="00C826AB"/>
    <w:rsid w:val="00D544AC"/>
    <w:rsid w:val="00D93524"/>
    <w:rsid w:val="00E1508E"/>
    <w:rsid w:val="00E71CC0"/>
    <w:rsid w:val="00E749BA"/>
    <w:rsid w:val="00E8099A"/>
    <w:rsid w:val="00E85833"/>
    <w:rsid w:val="00EB6A51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88D"/>
  </w:style>
  <w:style w:type="paragraph" w:styleId="Rodap">
    <w:name w:val="footer"/>
    <w:basedOn w:val="Normal"/>
    <w:link w:val="RodapChar"/>
    <w:uiPriority w:val="99"/>
    <w:unhideWhenUsed/>
    <w:rsid w:val="0046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88D"/>
  </w:style>
  <w:style w:type="table" w:customStyle="1" w:styleId="TableNormal">
    <w:name w:val="Table Normal"/>
    <w:uiPriority w:val="2"/>
    <w:semiHidden/>
    <w:unhideWhenUsed/>
    <w:qFormat/>
    <w:rsid w:val="000022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228C"/>
    <w:pPr>
      <w:widowControl w:val="0"/>
      <w:autoSpaceDE w:val="0"/>
      <w:autoSpaceDN w:val="0"/>
      <w:spacing w:before="4" w:after="0" w:line="240" w:lineRule="auto"/>
      <w:ind w:left="131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610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106B"/>
    <w:rPr>
      <w:rFonts w:ascii="Arial MT" w:eastAsia="Arial MT" w:hAnsi="Arial MT" w:cs="Arial MT"/>
      <w:sz w:val="19"/>
      <w:szCs w:val="19"/>
      <w:lang w:val="pt-PT"/>
    </w:rPr>
  </w:style>
  <w:style w:type="table" w:styleId="Tabelacomgrade">
    <w:name w:val="Table Grid"/>
    <w:basedOn w:val="Tabelanormal"/>
    <w:uiPriority w:val="39"/>
    <w:rsid w:val="00FE368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4098B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54098B"/>
    <w:rPr>
      <w:i/>
      <w:iCs/>
    </w:rPr>
  </w:style>
  <w:style w:type="character" w:styleId="nfaseSutil">
    <w:name w:val="Subtle Emphasis"/>
    <w:basedOn w:val="Fontepargpadro"/>
    <w:uiPriority w:val="19"/>
    <w:qFormat/>
    <w:rsid w:val="0054098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88D"/>
  </w:style>
  <w:style w:type="paragraph" w:styleId="Rodap">
    <w:name w:val="footer"/>
    <w:basedOn w:val="Normal"/>
    <w:link w:val="RodapChar"/>
    <w:uiPriority w:val="99"/>
    <w:unhideWhenUsed/>
    <w:rsid w:val="0046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88D"/>
  </w:style>
  <w:style w:type="table" w:customStyle="1" w:styleId="TableNormal">
    <w:name w:val="Table Normal"/>
    <w:uiPriority w:val="2"/>
    <w:semiHidden/>
    <w:unhideWhenUsed/>
    <w:qFormat/>
    <w:rsid w:val="000022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228C"/>
    <w:pPr>
      <w:widowControl w:val="0"/>
      <w:autoSpaceDE w:val="0"/>
      <w:autoSpaceDN w:val="0"/>
      <w:spacing w:before="4" w:after="0" w:line="240" w:lineRule="auto"/>
      <w:ind w:left="131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610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106B"/>
    <w:rPr>
      <w:rFonts w:ascii="Arial MT" w:eastAsia="Arial MT" w:hAnsi="Arial MT" w:cs="Arial MT"/>
      <w:sz w:val="19"/>
      <w:szCs w:val="19"/>
      <w:lang w:val="pt-PT"/>
    </w:rPr>
  </w:style>
  <w:style w:type="table" w:styleId="Tabelacomgrade">
    <w:name w:val="Table Grid"/>
    <w:basedOn w:val="Tabelanormal"/>
    <w:uiPriority w:val="39"/>
    <w:rsid w:val="00FE368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4098B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54098B"/>
    <w:rPr>
      <w:i/>
      <w:iCs/>
    </w:rPr>
  </w:style>
  <w:style w:type="character" w:styleId="nfaseSutil">
    <w:name w:val="Subtle Emphasis"/>
    <w:basedOn w:val="Fontepargpadro"/>
    <w:uiPriority w:val="19"/>
    <w:qFormat/>
    <w:rsid w:val="0054098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1153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 CONSULTORIA</cp:lastModifiedBy>
  <cp:revision>23</cp:revision>
  <dcterms:created xsi:type="dcterms:W3CDTF">2022-01-24T17:05:00Z</dcterms:created>
  <dcterms:modified xsi:type="dcterms:W3CDTF">2022-12-12T17:31:00Z</dcterms:modified>
</cp:coreProperties>
</file>